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385AF034" w14:textId="75CCC69E" w:rsidR="00537046" w:rsidRPr="003B68C2" w:rsidRDefault="00537046" w:rsidP="003B68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EHUSerif" w:hAnsi="EHUSerif"/>
          <w:b/>
          <w:color w:val="000000"/>
          <w:sz w:val="23"/>
          <w:szCs w:val="23"/>
        </w:rPr>
      </w:pPr>
      <w:r w:rsidRPr="003B68C2">
        <w:rPr>
          <w:rFonts w:ascii="EHUSerif" w:hAnsi="EHUSerif"/>
          <w:b/>
        </w:rPr>
        <w:t>INSTITUTUAREN FUNTS PROPIOEKIN KONTRATAZIOA</w:t>
      </w:r>
    </w:p>
    <w:p w14:paraId="5FF06A91" w14:textId="77777777" w:rsidR="00392789" w:rsidRPr="003B68C2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6369B5AF" w14:textId="0CDF2C8F" w:rsidR="00446287" w:rsidRPr="003B68C2" w:rsidRDefault="00446287" w:rsidP="00446287">
      <w:pPr>
        <w:spacing w:line="360" w:lineRule="auto"/>
        <w:jc w:val="both"/>
        <w:rPr>
          <w:rFonts w:ascii="EHUSerif" w:hAnsi="EHUSerif"/>
          <w:sz w:val="22"/>
          <w:szCs w:val="22"/>
        </w:rPr>
      </w:pPr>
      <w:r w:rsidRPr="003B68C2">
        <w:rPr>
          <w:rFonts w:ascii="EHUSerif" w:hAnsi="EHUSerif"/>
          <w:sz w:val="22"/>
          <w:szCs w:val="22"/>
        </w:rPr>
        <w:t>Universidad del País Vasco / Euskal Herriko Unibertsitateko Gobernu Kontseiluak 2012ko uztailaren 19an onartutako UPV/EHUko Ikerketa Institutuen Oinarrizko Arautegiko 12. artikuluan jasotakoari jarraituz, _________________________ Ikerketa Institutuko funtsekin kontratatuko ikertzailea da ____________________________ (NAN ___________________ ).</w:t>
      </w:r>
    </w:p>
    <w:p w14:paraId="0FCDFF50" w14:textId="77777777" w:rsidR="00446287" w:rsidRPr="003B68C2" w:rsidRDefault="00446287" w:rsidP="00446287">
      <w:pPr>
        <w:spacing w:line="360" w:lineRule="auto"/>
        <w:jc w:val="both"/>
        <w:rPr>
          <w:rFonts w:ascii="EHUSerif" w:hAnsi="EHUSerif"/>
          <w:sz w:val="22"/>
          <w:szCs w:val="22"/>
        </w:rPr>
      </w:pPr>
    </w:p>
    <w:p w14:paraId="5A8D5A13" w14:textId="77777777" w:rsidR="00446287" w:rsidRPr="003B68C2" w:rsidRDefault="00446287" w:rsidP="00446287">
      <w:pPr>
        <w:spacing w:line="360" w:lineRule="auto"/>
        <w:jc w:val="both"/>
        <w:rPr>
          <w:rFonts w:ascii="EHUSerif" w:hAnsi="EHUSerif"/>
          <w:sz w:val="22"/>
          <w:szCs w:val="22"/>
        </w:rPr>
      </w:pPr>
    </w:p>
    <w:p w14:paraId="696BD9F5" w14:textId="6CC8485F" w:rsidR="00446287" w:rsidRPr="003B68C2" w:rsidRDefault="00446287" w:rsidP="00446287">
      <w:pPr>
        <w:spacing w:line="360" w:lineRule="auto"/>
        <w:jc w:val="both"/>
        <w:rPr>
          <w:rFonts w:ascii="EHUSerif" w:hAnsi="EHUSerif"/>
          <w:sz w:val="22"/>
          <w:szCs w:val="22"/>
        </w:rPr>
      </w:pPr>
      <w:r w:rsidRPr="003B68C2">
        <w:rPr>
          <w:rFonts w:ascii="EHUSerif" w:hAnsi="EHUSerif"/>
          <w:sz w:val="22"/>
          <w:szCs w:val="22"/>
        </w:rPr>
        <w:t>Kontratuaren hasiera data: _____________________</w:t>
      </w:r>
    </w:p>
    <w:p w14:paraId="69956E9B" w14:textId="77777777" w:rsidR="00446287" w:rsidRPr="003B68C2" w:rsidRDefault="00446287" w:rsidP="00446287">
      <w:pPr>
        <w:spacing w:line="360" w:lineRule="auto"/>
        <w:jc w:val="both"/>
        <w:rPr>
          <w:rFonts w:ascii="EHUSerif" w:hAnsi="EHUSerif"/>
          <w:sz w:val="22"/>
          <w:szCs w:val="22"/>
        </w:rPr>
      </w:pPr>
      <w:r w:rsidRPr="003B68C2">
        <w:rPr>
          <w:rFonts w:ascii="EHUSerif" w:hAnsi="EHUSerif"/>
          <w:sz w:val="22"/>
          <w:szCs w:val="22"/>
        </w:rPr>
        <w:t>Amaiera data: __________________________</w:t>
      </w:r>
    </w:p>
    <w:p w14:paraId="24C13203" w14:textId="77777777" w:rsidR="00446287" w:rsidRPr="003B68C2" w:rsidRDefault="00446287" w:rsidP="00446287">
      <w:pPr>
        <w:spacing w:line="360" w:lineRule="auto"/>
        <w:jc w:val="both"/>
        <w:rPr>
          <w:rFonts w:ascii="EHUSerif" w:hAnsi="EHUSerif"/>
          <w:sz w:val="22"/>
          <w:szCs w:val="22"/>
        </w:rPr>
      </w:pPr>
      <w:r w:rsidRPr="003B68C2">
        <w:rPr>
          <w:rFonts w:ascii="EHUSerif" w:eastAsiaTheme="minorHAnsi" w:hAnsi="EHUSerif" w:cstheme="minorBidi"/>
          <w:sz w:val="22"/>
          <w:szCs w:val="22"/>
          <w:lang w:eastAsia="en-US"/>
        </w:rPr>
        <w:t>Horrela jasotzeko sinatzen dut dokumentu hau.</w:t>
      </w:r>
    </w:p>
    <w:p w14:paraId="294D7C9F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6C80BE7D" w14:textId="77777777" w:rsidR="00446287" w:rsidRDefault="00446287" w:rsidP="00446287">
      <w:pPr>
        <w:jc w:val="both"/>
      </w:pPr>
    </w:p>
    <w:p w14:paraId="3A497C3E" w14:textId="01315AE4" w:rsidR="00446287" w:rsidRPr="00446287" w:rsidRDefault="00446287" w:rsidP="003B68C2">
      <w:pPr>
        <w:rPr>
          <w:rFonts w:ascii="EHUSans" w:hAnsi="EHUSans"/>
          <w:sz w:val="22"/>
          <w:szCs w:val="22"/>
        </w:rPr>
      </w:pPr>
      <w:r w:rsidRPr="003B68C2">
        <w:rPr>
          <w:rFonts w:ascii="EHUSerif" w:hAnsi="EHUSerif"/>
          <w:sz w:val="22"/>
          <w:szCs w:val="22"/>
        </w:rPr>
        <w:t>_______________ , _____ (e)ko ____________________ aren ________</w:t>
      </w:r>
      <w:r w:rsidRPr="00446287">
        <w:rPr>
          <w:rFonts w:ascii="EHUSans" w:hAnsi="EHUSans"/>
          <w:sz w:val="22"/>
          <w:szCs w:val="22"/>
        </w:rPr>
        <w:t>a</w:t>
      </w:r>
    </w:p>
    <w:p w14:paraId="3C383816" w14:textId="77777777" w:rsidR="00446287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66718CA5" w14:textId="77777777" w:rsidR="00446287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4D7B8AF8" w14:textId="77777777" w:rsidR="00446287" w:rsidRDefault="00446287" w:rsidP="00446287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3F9F4213" w14:textId="77777777" w:rsidR="00372058" w:rsidRDefault="00446287" w:rsidP="00372058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  <w:r w:rsidRPr="00446287">
        <w:rPr>
          <w:rFonts w:ascii="EHUSans" w:eastAsiaTheme="minorHAnsi" w:hAnsi="EHUSans" w:cstheme="minorBidi"/>
          <w:sz w:val="22"/>
          <w:szCs w:val="22"/>
          <w:lang w:eastAsia="en-US"/>
        </w:rPr>
        <w:t>IKERK</w:t>
      </w:r>
      <w:r w:rsidRPr="003B68C2">
        <w:rPr>
          <w:rFonts w:ascii="EHUSerif" w:eastAsiaTheme="minorHAnsi" w:hAnsi="EHUSerif" w:cstheme="minorBidi"/>
          <w:sz w:val="22"/>
          <w:szCs w:val="22"/>
          <w:lang w:eastAsia="en-US"/>
        </w:rPr>
        <w:t xml:space="preserve">ETA INSTITUTUKO ZUZENDARIA </w:t>
      </w:r>
      <w:r w:rsidRPr="003B68C2">
        <w:rPr>
          <w:rFonts w:ascii="EHUSerif" w:eastAsiaTheme="minorHAnsi" w:hAnsi="EHUSerif" w:cstheme="minorBidi"/>
          <w:sz w:val="22"/>
          <w:szCs w:val="22"/>
          <w:lang w:eastAsia="en-US"/>
        </w:rPr>
        <w:tab/>
      </w:r>
      <w:r w:rsidRPr="003B68C2">
        <w:rPr>
          <w:rFonts w:ascii="EHUSerif" w:eastAsiaTheme="minorHAnsi" w:hAnsi="EHUSerif" w:cstheme="minorBidi"/>
          <w:sz w:val="22"/>
          <w:szCs w:val="22"/>
          <w:lang w:eastAsia="en-US"/>
        </w:rPr>
        <w:tab/>
      </w:r>
    </w:p>
    <w:p w14:paraId="05654D6E" w14:textId="77777777" w:rsidR="00372058" w:rsidRDefault="00372058" w:rsidP="00372058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  <w:r>
        <w:rPr>
          <w:rFonts w:ascii="EHUSerif" w:eastAsiaTheme="minorHAnsi" w:hAnsi="EHUSerif" w:cstheme="minorBidi"/>
          <w:sz w:val="22"/>
          <w:szCs w:val="22"/>
          <w:lang w:eastAsia="en-US"/>
        </w:rPr>
        <w:t>Izen-Abizenak:</w:t>
      </w:r>
    </w:p>
    <w:p w14:paraId="40486290" w14:textId="77777777" w:rsidR="00372058" w:rsidRDefault="00372058" w:rsidP="00372058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p w14:paraId="1893834D" w14:textId="77777777" w:rsidR="00372058" w:rsidRDefault="00372058" w:rsidP="00372058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p w14:paraId="481C0056" w14:textId="77777777" w:rsidR="00372058" w:rsidRDefault="00372058" w:rsidP="00372058">
      <w:pPr>
        <w:jc w:val="both"/>
        <w:rPr>
          <w:rFonts w:ascii="EHUSerif" w:eastAsiaTheme="minorHAnsi" w:hAnsi="EHUSerif" w:cstheme="minorBidi"/>
          <w:sz w:val="22"/>
          <w:szCs w:val="22"/>
          <w:lang w:eastAsia="en-US"/>
        </w:rPr>
      </w:pPr>
    </w:p>
    <w:p w14:paraId="7E1C5A95" w14:textId="340069A1" w:rsidR="00BA6CF2" w:rsidRPr="00936278" w:rsidRDefault="00372058" w:rsidP="00372058">
      <w:pPr>
        <w:jc w:val="both"/>
      </w:pPr>
      <w:r>
        <w:rPr>
          <w:rFonts w:ascii="EHUSerif" w:eastAsiaTheme="minorHAnsi" w:hAnsi="EHUSerif" w:cstheme="minorBidi"/>
          <w:sz w:val="22"/>
          <w:szCs w:val="22"/>
          <w:lang w:eastAsia="en-US"/>
        </w:rPr>
        <w:t>Sinadura:</w:t>
      </w:r>
      <w:r w:rsidR="00446287" w:rsidRPr="003B68C2">
        <w:rPr>
          <w:rFonts w:ascii="EHUSerif" w:eastAsiaTheme="minorHAnsi" w:hAnsi="EHUSerif" w:cstheme="minorBidi"/>
          <w:sz w:val="22"/>
          <w:szCs w:val="22"/>
          <w:lang w:eastAsia="en-US"/>
        </w:rPr>
        <w:tab/>
      </w:r>
    </w:p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125B4" w14:textId="77777777" w:rsidR="00FC42F6" w:rsidRDefault="00FC42F6">
      <w:r>
        <w:separator/>
      </w:r>
    </w:p>
  </w:endnote>
  <w:endnote w:type="continuationSeparator" w:id="0">
    <w:p w14:paraId="5D97D864" w14:textId="77777777" w:rsidR="00FC42F6" w:rsidRDefault="00FC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Sarriena Auzoa,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24D12" w14:textId="77777777" w:rsidR="00FC42F6" w:rsidRDefault="00FC42F6">
      <w:r>
        <w:separator/>
      </w:r>
    </w:p>
  </w:footnote>
  <w:footnote w:type="continuationSeparator" w:id="0">
    <w:p w14:paraId="4B98BA56" w14:textId="77777777" w:rsidR="00FC42F6" w:rsidRDefault="00FC4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428317">
    <w:abstractNumId w:val="6"/>
  </w:num>
  <w:num w:numId="2" w16cid:durableId="1922328802">
    <w:abstractNumId w:val="0"/>
  </w:num>
  <w:num w:numId="3" w16cid:durableId="1348872608">
    <w:abstractNumId w:val="4"/>
  </w:num>
  <w:num w:numId="4" w16cid:durableId="1981109999">
    <w:abstractNumId w:val="7"/>
  </w:num>
  <w:num w:numId="5" w16cid:durableId="1319406">
    <w:abstractNumId w:val="1"/>
  </w:num>
  <w:num w:numId="6" w16cid:durableId="72012957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166700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4174542">
    <w:abstractNumId w:val="5"/>
  </w:num>
  <w:num w:numId="9" w16cid:durableId="1388647009">
    <w:abstractNumId w:val="9"/>
  </w:num>
  <w:num w:numId="10" w16cid:durableId="392311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525A5"/>
    <w:rsid w:val="001813C2"/>
    <w:rsid w:val="0019051F"/>
    <w:rsid w:val="00190DE9"/>
    <w:rsid w:val="001B6C4F"/>
    <w:rsid w:val="001E15F3"/>
    <w:rsid w:val="001F0311"/>
    <w:rsid w:val="00205B9D"/>
    <w:rsid w:val="002A2892"/>
    <w:rsid w:val="002F6D7B"/>
    <w:rsid w:val="00304B6A"/>
    <w:rsid w:val="00361CE3"/>
    <w:rsid w:val="00370C2A"/>
    <w:rsid w:val="00371D5B"/>
    <w:rsid w:val="00372058"/>
    <w:rsid w:val="00372728"/>
    <w:rsid w:val="00390140"/>
    <w:rsid w:val="00390336"/>
    <w:rsid w:val="00392789"/>
    <w:rsid w:val="00397C89"/>
    <w:rsid w:val="003B68C2"/>
    <w:rsid w:val="003D55A1"/>
    <w:rsid w:val="003E11A3"/>
    <w:rsid w:val="003E7936"/>
    <w:rsid w:val="00446287"/>
    <w:rsid w:val="00451664"/>
    <w:rsid w:val="0046425F"/>
    <w:rsid w:val="004D3393"/>
    <w:rsid w:val="004D5635"/>
    <w:rsid w:val="004F1B5F"/>
    <w:rsid w:val="00503348"/>
    <w:rsid w:val="00537046"/>
    <w:rsid w:val="00594BAA"/>
    <w:rsid w:val="005A664A"/>
    <w:rsid w:val="005F4FEA"/>
    <w:rsid w:val="005F669B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0BD0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67F17"/>
    <w:rsid w:val="00984978"/>
    <w:rsid w:val="00995480"/>
    <w:rsid w:val="009A65F8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8237B"/>
    <w:rsid w:val="00EA0B9B"/>
    <w:rsid w:val="00EB1796"/>
    <w:rsid w:val="00EB4431"/>
    <w:rsid w:val="00EC0087"/>
    <w:rsid w:val="00F01432"/>
    <w:rsid w:val="00F02996"/>
    <w:rsid w:val="00FA51B4"/>
    <w:rsid w:val="00FC42F6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780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751D1-3068-4E0B-94FF-E15ED7AE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5</cp:revision>
  <cp:lastPrinted>2019-01-16T14:43:00Z</cp:lastPrinted>
  <dcterms:created xsi:type="dcterms:W3CDTF">2024-06-06T09:12:00Z</dcterms:created>
  <dcterms:modified xsi:type="dcterms:W3CDTF">2024-06-07T16:43:00Z</dcterms:modified>
</cp:coreProperties>
</file>